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99" w:rsidRPr="00D91A5B" w:rsidRDefault="00654C38">
      <w:pPr>
        <w:rPr>
          <w:rFonts w:ascii="Arial" w:hAnsi="Arial" w:cs="Arial"/>
        </w:rPr>
      </w:pPr>
      <w:r>
        <w:rPr>
          <w:noProof/>
          <w:lang w:eastAsia="cs-CZ"/>
        </w:rPr>
        <w:drawing>
          <wp:inline distT="0" distB="0" distL="0" distR="0">
            <wp:extent cx="2247900" cy="381000"/>
            <wp:effectExtent l="0" t="0" r="0" b="0"/>
            <wp:docPr id="1" name="Obrázek 1" descr="http://vizual.utb.cz/utb/utb-fu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vizual.utb.cz/utb/utb-full1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p w:rsidR="00473097" w:rsidRDefault="00473097" w:rsidP="00FF2911">
      <w:pPr>
        <w:jc w:val="both"/>
        <w:rPr>
          <w:rFonts w:ascii="Arial" w:hAnsi="Arial" w:cs="Arial"/>
          <w:b/>
          <w:sz w:val="28"/>
          <w:szCs w:val="28"/>
        </w:rPr>
      </w:pPr>
      <w:r>
        <w:rPr>
          <w:rFonts w:ascii="Arial" w:hAnsi="Arial" w:cs="Arial"/>
          <w:b/>
          <w:sz w:val="28"/>
          <w:szCs w:val="28"/>
        </w:rPr>
        <w:t>TISKOVÁ ZPRÁVA</w:t>
      </w:r>
    </w:p>
    <w:p w:rsidR="00473097" w:rsidRDefault="0023009B" w:rsidP="00CD5B6F">
      <w:pPr>
        <w:spacing w:line="276" w:lineRule="auto"/>
        <w:jc w:val="both"/>
        <w:rPr>
          <w:rFonts w:ascii="Arial" w:hAnsi="Arial" w:cs="Arial"/>
          <w:b/>
          <w:bCs/>
          <w:color w:val="000000"/>
          <w:sz w:val="24"/>
          <w:szCs w:val="24"/>
          <w:lang w:eastAsia="cs-CZ"/>
        </w:rPr>
      </w:pPr>
      <w:r>
        <w:rPr>
          <w:rFonts w:ascii="Arial" w:hAnsi="Arial" w:cs="Arial"/>
          <w:b/>
          <w:bCs/>
          <w:color w:val="000000"/>
          <w:sz w:val="28"/>
          <w:szCs w:val="28"/>
          <w:lang w:eastAsia="cs-CZ"/>
        </w:rPr>
        <w:t>Díky vědcům ze Zlína budou letadla bezpečnější</w:t>
      </w:r>
    </w:p>
    <w:p w:rsidR="009B4C99" w:rsidRDefault="009B4C99" w:rsidP="00CD5B6F">
      <w:pPr>
        <w:spacing w:line="276" w:lineRule="auto"/>
        <w:jc w:val="both"/>
        <w:rPr>
          <w:rFonts w:ascii="Arial" w:hAnsi="Arial" w:cs="Arial"/>
          <w:b/>
          <w:bCs/>
          <w:color w:val="000000"/>
          <w:sz w:val="24"/>
          <w:szCs w:val="24"/>
          <w:lang w:eastAsia="cs-CZ"/>
        </w:rPr>
      </w:pPr>
      <w:r w:rsidRPr="00FF2911">
        <w:rPr>
          <w:rFonts w:ascii="Arial" w:hAnsi="Arial" w:cs="Arial"/>
          <w:b/>
          <w:bCs/>
          <w:color w:val="000000"/>
          <w:sz w:val="24"/>
          <w:szCs w:val="24"/>
          <w:lang w:eastAsia="cs-CZ"/>
        </w:rPr>
        <w:t>Zlín</w:t>
      </w:r>
      <w:r w:rsidR="00CA49AE">
        <w:rPr>
          <w:rFonts w:ascii="Arial" w:hAnsi="Arial" w:cs="Arial"/>
          <w:b/>
          <w:bCs/>
          <w:color w:val="000000"/>
          <w:sz w:val="24"/>
          <w:szCs w:val="24"/>
          <w:lang w:eastAsia="cs-CZ"/>
        </w:rPr>
        <w:t xml:space="preserve"> 20.  listopadu 2023</w:t>
      </w:r>
      <w:r w:rsidRPr="00FF2911">
        <w:rPr>
          <w:rFonts w:ascii="Arial" w:hAnsi="Arial" w:cs="Arial"/>
          <w:b/>
          <w:bCs/>
          <w:color w:val="000000"/>
          <w:sz w:val="24"/>
          <w:szCs w:val="24"/>
          <w:lang w:eastAsia="cs-CZ"/>
        </w:rPr>
        <w:t xml:space="preserve"> – Vědci z Centra polymerních systémů (CPS) Univerzity Tomáše Bati (UTB) ve Zlíně </w:t>
      </w:r>
      <w:r w:rsidR="000F436D">
        <w:rPr>
          <w:rFonts w:ascii="Arial" w:hAnsi="Arial" w:cs="Arial"/>
          <w:b/>
          <w:bCs/>
          <w:color w:val="000000"/>
          <w:sz w:val="24"/>
          <w:szCs w:val="24"/>
          <w:lang w:eastAsia="cs-CZ"/>
        </w:rPr>
        <w:t xml:space="preserve">vyvíjí polymerní materiály, které budou sloužit k výrobě </w:t>
      </w:r>
      <w:r>
        <w:rPr>
          <w:rFonts w:ascii="Arial" w:hAnsi="Arial" w:cs="Arial"/>
          <w:b/>
          <w:bCs/>
          <w:color w:val="000000"/>
          <w:sz w:val="24"/>
          <w:szCs w:val="24"/>
          <w:lang w:eastAsia="cs-CZ"/>
        </w:rPr>
        <w:t xml:space="preserve"> </w:t>
      </w:r>
      <w:r w:rsidR="004E39C1">
        <w:rPr>
          <w:rFonts w:ascii="Arial" w:hAnsi="Arial" w:cs="Arial"/>
          <w:b/>
          <w:bCs/>
          <w:color w:val="000000"/>
          <w:sz w:val="24"/>
          <w:szCs w:val="24"/>
          <w:lang w:eastAsia="cs-CZ"/>
        </w:rPr>
        <w:t xml:space="preserve">bezpečnostních </w:t>
      </w:r>
      <w:r>
        <w:rPr>
          <w:rFonts w:ascii="Arial" w:hAnsi="Arial" w:cs="Arial"/>
          <w:b/>
          <w:bCs/>
          <w:color w:val="000000"/>
          <w:sz w:val="24"/>
          <w:szCs w:val="24"/>
          <w:lang w:eastAsia="cs-CZ"/>
        </w:rPr>
        <w:t xml:space="preserve">senzorů </w:t>
      </w:r>
      <w:r w:rsidR="004E39C1">
        <w:rPr>
          <w:rFonts w:ascii="Arial" w:hAnsi="Arial" w:cs="Arial"/>
          <w:b/>
          <w:bCs/>
          <w:color w:val="000000"/>
          <w:sz w:val="24"/>
          <w:szCs w:val="24"/>
          <w:lang w:eastAsia="cs-CZ"/>
        </w:rPr>
        <w:t xml:space="preserve">užívaných v leteckém průmyslu. </w:t>
      </w:r>
      <w:r w:rsidRPr="00FF2911">
        <w:rPr>
          <w:rFonts w:ascii="Arial" w:hAnsi="Arial" w:cs="Arial"/>
          <w:b/>
          <w:bCs/>
          <w:color w:val="000000"/>
          <w:sz w:val="24"/>
          <w:szCs w:val="24"/>
          <w:lang w:eastAsia="cs-CZ"/>
        </w:rPr>
        <w:t xml:space="preserve"> </w:t>
      </w:r>
      <w:r w:rsidR="004E39C1">
        <w:rPr>
          <w:rFonts w:ascii="Arial" w:hAnsi="Arial" w:cs="Arial"/>
          <w:b/>
          <w:bCs/>
          <w:color w:val="000000"/>
          <w:sz w:val="24"/>
          <w:szCs w:val="24"/>
          <w:lang w:eastAsia="cs-CZ"/>
        </w:rPr>
        <w:t>Na rozdíl od</w:t>
      </w:r>
      <w:r w:rsidR="000F436D">
        <w:rPr>
          <w:rFonts w:ascii="Arial" w:hAnsi="Arial" w:cs="Arial"/>
          <w:b/>
          <w:bCs/>
          <w:color w:val="000000"/>
          <w:sz w:val="24"/>
          <w:szCs w:val="24"/>
          <w:lang w:eastAsia="cs-CZ"/>
        </w:rPr>
        <w:t xml:space="preserve"> </w:t>
      </w:r>
      <w:r w:rsidR="004E39C1">
        <w:rPr>
          <w:rFonts w:ascii="Arial" w:hAnsi="Arial" w:cs="Arial"/>
          <w:b/>
          <w:bCs/>
          <w:color w:val="000000"/>
          <w:sz w:val="24"/>
          <w:szCs w:val="24"/>
          <w:lang w:eastAsia="cs-CZ"/>
        </w:rPr>
        <w:t>senzorů</w:t>
      </w:r>
      <w:r w:rsidR="000F436D">
        <w:rPr>
          <w:rFonts w:ascii="Arial" w:hAnsi="Arial" w:cs="Arial"/>
          <w:b/>
          <w:bCs/>
          <w:color w:val="000000"/>
          <w:sz w:val="24"/>
          <w:szCs w:val="24"/>
          <w:lang w:eastAsia="cs-CZ"/>
        </w:rPr>
        <w:t xml:space="preserve"> z keramiky</w:t>
      </w:r>
      <w:r w:rsidR="004E39C1">
        <w:rPr>
          <w:rFonts w:ascii="Arial" w:hAnsi="Arial" w:cs="Arial"/>
          <w:b/>
          <w:bCs/>
          <w:color w:val="000000"/>
          <w:sz w:val="24"/>
          <w:szCs w:val="24"/>
          <w:lang w:eastAsia="cs-CZ"/>
        </w:rPr>
        <w:t xml:space="preserve">, které se </w:t>
      </w:r>
      <w:r w:rsidR="000F436D">
        <w:rPr>
          <w:rFonts w:ascii="Arial" w:hAnsi="Arial" w:cs="Arial"/>
          <w:b/>
          <w:bCs/>
          <w:color w:val="000000"/>
          <w:sz w:val="24"/>
          <w:szCs w:val="24"/>
          <w:lang w:eastAsia="cs-CZ"/>
        </w:rPr>
        <w:t xml:space="preserve">dnes </w:t>
      </w:r>
      <w:r w:rsidR="004E39C1">
        <w:rPr>
          <w:rFonts w:ascii="Arial" w:hAnsi="Arial" w:cs="Arial"/>
          <w:b/>
          <w:bCs/>
          <w:color w:val="000000"/>
          <w:sz w:val="24"/>
          <w:szCs w:val="24"/>
          <w:lang w:eastAsia="cs-CZ"/>
        </w:rPr>
        <w:t xml:space="preserve">v letadlech běžně používají, budou lehčí a cenově dostupnější. </w:t>
      </w:r>
    </w:p>
    <w:p w:rsidR="000F436D" w:rsidRDefault="004E39C1" w:rsidP="00CD5B6F">
      <w:pPr>
        <w:spacing w:line="276" w:lineRule="auto"/>
        <w:jc w:val="both"/>
        <w:rPr>
          <w:rFonts w:ascii="Arial" w:hAnsi="Arial" w:cs="Arial"/>
          <w:color w:val="000000"/>
          <w:sz w:val="24"/>
          <w:szCs w:val="24"/>
          <w:lang w:eastAsia="cs-CZ"/>
        </w:rPr>
      </w:pPr>
      <w:r>
        <w:rPr>
          <w:rFonts w:ascii="Arial" w:hAnsi="Arial" w:cs="Arial"/>
          <w:color w:val="000000"/>
          <w:sz w:val="24"/>
          <w:szCs w:val="24"/>
          <w:lang w:eastAsia="cs-CZ"/>
        </w:rPr>
        <w:t>V leteckém průmyslu se bezpečnostní senzory</w:t>
      </w:r>
      <w:r w:rsidR="000F436D">
        <w:rPr>
          <w:rFonts w:ascii="Arial" w:hAnsi="Arial" w:cs="Arial"/>
          <w:color w:val="000000"/>
          <w:sz w:val="24"/>
          <w:szCs w:val="24"/>
          <w:lang w:eastAsia="cs-CZ"/>
        </w:rPr>
        <w:t xml:space="preserve"> opotřebení</w:t>
      </w:r>
      <w:r>
        <w:rPr>
          <w:rFonts w:ascii="Arial" w:hAnsi="Arial" w:cs="Arial"/>
          <w:color w:val="000000"/>
          <w:sz w:val="24"/>
          <w:szCs w:val="24"/>
          <w:lang w:eastAsia="cs-CZ"/>
        </w:rPr>
        <w:t xml:space="preserve"> v dnešní době hojně využívají. Jsou většinou na bázi keramických materiálů, jejichž hustota je poměrně vysoká</w:t>
      </w:r>
      <w:r w:rsidR="000F436D">
        <w:rPr>
          <w:rFonts w:ascii="Arial" w:hAnsi="Arial" w:cs="Arial"/>
          <w:color w:val="000000"/>
          <w:sz w:val="24"/>
          <w:szCs w:val="24"/>
          <w:lang w:eastAsia="cs-CZ"/>
        </w:rPr>
        <w:t xml:space="preserve">, a proto jsou poměrně </w:t>
      </w:r>
      <w:r>
        <w:rPr>
          <w:rFonts w:ascii="Arial" w:hAnsi="Arial" w:cs="Arial"/>
          <w:color w:val="000000"/>
          <w:sz w:val="24"/>
          <w:szCs w:val="24"/>
          <w:lang w:eastAsia="cs-CZ"/>
        </w:rPr>
        <w:t>těžké</w:t>
      </w:r>
      <w:r w:rsidR="000F436D">
        <w:rPr>
          <w:rFonts w:ascii="Arial" w:hAnsi="Arial" w:cs="Arial"/>
          <w:color w:val="000000"/>
          <w:sz w:val="24"/>
          <w:szCs w:val="24"/>
          <w:lang w:eastAsia="cs-CZ"/>
        </w:rPr>
        <w:t xml:space="preserve">, </w:t>
      </w:r>
      <w:r>
        <w:rPr>
          <w:rFonts w:ascii="Arial" w:hAnsi="Arial" w:cs="Arial"/>
          <w:color w:val="000000"/>
          <w:sz w:val="24"/>
          <w:szCs w:val="24"/>
          <w:lang w:eastAsia="cs-CZ"/>
        </w:rPr>
        <w:t>mechanicky křehké</w:t>
      </w:r>
      <w:r w:rsidR="000F436D">
        <w:rPr>
          <w:rFonts w:ascii="Arial" w:hAnsi="Arial" w:cs="Arial"/>
          <w:color w:val="000000"/>
          <w:sz w:val="24"/>
          <w:szCs w:val="24"/>
          <w:lang w:eastAsia="cs-CZ"/>
        </w:rPr>
        <w:t xml:space="preserve"> a </w:t>
      </w:r>
      <w:r w:rsidR="00473097">
        <w:rPr>
          <w:rFonts w:ascii="Arial" w:hAnsi="Arial" w:cs="Arial"/>
          <w:color w:val="000000"/>
          <w:sz w:val="24"/>
          <w:szCs w:val="24"/>
          <w:lang w:eastAsia="cs-CZ"/>
        </w:rPr>
        <w:t xml:space="preserve">cenově drahé. </w:t>
      </w:r>
      <w:r>
        <w:rPr>
          <w:rFonts w:ascii="Arial" w:hAnsi="Arial" w:cs="Arial"/>
          <w:color w:val="000000"/>
          <w:sz w:val="24"/>
          <w:szCs w:val="24"/>
          <w:lang w:eastAsia="cs-CZ"/>
        </w:rPr>
        <w:t xml:space="preserve">Využívají se tedy pouze na těch částech letadla, u kterých se předpokládá nejčastější opotřebení. </w:t>
      </w:r>
    </w:p>
    <w:p w:rsidR="00B844BB" w:rsidRDefault="000F436D" w:rsidP="00CD5B6F">
      <w:pPr>
        <w:spacing w:line="276" w:lineRule="auto"/>
        <w:jc w:val="both"/>
        <w:rPr>
          <w:rFonts w:ascii="Arial" w:hAnsi="Arial" w:cs="Arial"/>
          <w:color w:val="000000"/>
          <w:sz w:val="24"/>
          <w:szCs w:val="24"/>
          <w:lang w:eastAsia="cs-CZ"/>
        </w:rPr>
      </w:pPr>
      <w:r w:rsidRPr="00CD5B6F">
        <w:rPr>
          <w:rFonts w:ascii="Arial" w:hAnsi="Arial" w:cs="Arial"/>
          <w:i/>
          <w:color w:val="000000"/>
          <w:sz w:val="24"/>
          <w:szCs w:val="24"/>
          <w:lang w:eastAsia="cs-CZ"/>
        </w:rPr>
        <w:t>„Senzory opotřebení zaznamenávají u letadlových konstrukcí vibrace určitých částí letadla</w:t>
      </w:r>
      <w:r w:rsidR="00B844BB" w:rsidRPr="00CD5B6F">
        <w:rPr>
          <w:rFonts w:ascii="Arial" w:hAnsi="Arial" w:cs="Arial"/>
          <w:i/>
          <w:color w:val="000000"/>
          <w:sz w:val="24"/>
          <w:szCs w:val="24"/>
          <w:lang w:eastAsia="cs-CZ"/>
        </w:rPr>
        <w:t xml:space="preserve">, například křídel či motorů, </w:t>
      </w:r>
      <w:r w:rsidRPr="00CD5B6F">
        <w:rPr>
          <w:rFonts w:ascii="Arial" w:hAnsi="Arial" w:cs="Arial"/>
          <w:i/>
          <w:color w:val="000000"/>
          <w:sz w:val="24"/>
          <w:szCs w:val="24"/>
          <w:lang w:eastAsia="cs-CZ"/>
        </w:rPr>
        <w:t xml:space="preserve"> a vyhodnocují, zda fungují tak, jak mají.  Jsou ale malé a těžké, takže se nedají použít úplně</w:t>
      </w:r>
      <w:r w:rsidR="00B844BB" w:rsidRPr="00CD5B6F">
        <w:rPr>
          <w:rFonts w:ascii="Arial" w:hAnsi="Arial" w:cs="Arial"/>
          <w:i/>
          <w:color w:val="000000"/>
          <w:sz w:val="24"/>
          <w:szCs w:val="24"/>
          <w:lang w:eastAsia="cs-CZ"/>
        </w:rPr>
        <w:t xml:space="preserve"> všude.</w:t>
      </w:r>
      <w:r w:rsidRPr="00CD5B6F">
        <w:rPr>
          <w:rFonts w:ascii="Arial" w:hAnsi="Arial" w:cs="Arial"/>
          <w:i/>
          <w:color w:val="000000"/>
          <w:sz w:val="24"/>
          <w:szCs w:val="24"/>
          <w:lang w:eastAsia="cs-CZ"/>
        </w:rPr>
        <w:t xml:space="preserve"> Na určitých částech letadla senzory opotřebení </w:t>
      </w:r>
      <w:r w:rsidR="00B844BB" w:rsidRPr="00CD5B6F">
        <w:rPr>
          <w:rFonts w:ascii="Arial" w:hAnsi="Arial" w:cs="Arial"/>
          <w:i/>
          <w:color w:val="000000"/>
          <w:sz w:val="24"/>
          <w:szCs w:val="24"/>
          <w:lang w:eastAsia="cs-CZ"/>
        </w:rPr>
        <w:t>tedy ani nejsou a kontrolují je bezpečnostní technici</w:t>
      </w:r>
      <w:r w:rsidRPr="00CD5B6F">
        <w:rPr>
          <w:rFonts w:ascii="Arial" w:hAnsi="Arial" w:cs="Arial"/>
          <w:i/>
          <w:color w:val="000000"/>
          <w:sz w:val="24"/>
          <w:szCs w:val="24"/>
          <w:lang w:eastAsia="cs-CZ"/>
        </w:rPr>
        <w:t xml:space="preserve"> osobně vizuáln</w:t>
      </w:r>
      <w:r w:rsidR="00B844BB" w:rsidRPr="00CD5B6F">
        <w:rPr>
          <w:rFonts w:ascii="Arial" w:hAnsi="Arial" w:cs="Arial"/>
          <w:i/>
          <w:color w:val="000000"/>
          <w:sz w:val="24"/>
          <w:szCs w:val="24"/>
          <w:lang w:eastAsia="cs-CZ"/>
        </w:rPr>
        <w:t>í formou nebo pomocí přístrojů,“</w:t>
      </w:r>
      <w:r w:rsidR="00B844BB">
        <w:rPr>
          <w:rFonts w:ascii="Arial" w:hAnsi="Arial" w:cs="Arial"/>
          <w:color w:val="000000"/>
          <w:sz w:val="24"/>
          <w:szCs w:val="24"/>
          <w:lang w:eastAsia="cs-CZ"/>
        </w:rPr>
        <w:t xml:space="preserve"> vysvětluje </w:t>
      </w:r>
      <w:r w:rsidR="00473097">
        <w:rPr>
          <w:rFonts w:ascii="Arial" w:hAnsi="Arial" w:cs="Arial"/>
          <w:color w:val="000000"/>
          <w:sz w:val="24"/>
          <w:szCs w:val="24"/>
          <w:lang w:eastAsia="cs-CZ"/>
        </w:rPr>
        <w:t xml:space="preserve">dr. Miroslav </w:t>
      </w:r>
      <w:r w:rsidR="00B844BB">
        <w:rPr>
          <w:rFonts w:ascii="Arial" w:hAnsi="Arial" w:cs="Arial"/>
          <w:color w:val="000000"/>
          <w:sz w:val="24"/>
          <w:szCs w:val="24"/>
          <w:lang w:eastAsia="cs-CZ"/>
        </w:rPr>
        <w:t xml:space="preserve">Mrlík, </w:t>
      </w:r>
      <w:r w:rsidR="00473097">
        <w:rPr>
          <w:rFonts w:ascii="Arial" w:hAnsi="Arial" w:cs="Arial"/>
          <w:color w:val="000000"/>
          <w:sz w:val="24"/>
          <w:szCs w:val="24"/>
          <w:lang w:eastAsia="cs-CZ"/>
        </w:rPr>
        <w:t xml:space="preserve">řešitel projektu a </w:t>
      </w:r>
      <w:r w:rsidR="00B844BB">
        <w:rPr>
          <w:rFonts w:ascii="Arial" w:hAnsi="Arial" w:cs="Arial"/>
          <w:color w:val="000000"/>
          <w:sz w:val="24"/>
          <w:szCs w:val="24"/>
          <w:lang w:eastAsia="cs-CZ"/>
        </w:rPr>
        <w:t>vědec z CPS.</w:t>
      </w:r>
    </w:p>
    <w:p w:rsidR="00473097" w:rsidRDefault="005146DF" w:rsidP="00CD5B6F">
      <w:pPr>
        <w:spacing w:line="276" w:lineRule="auto"/>
        <w:jc w:val="both"/>
        <w:rPr>
          <w:rFonts w:ascii="Arial" w:hAnsi="Arial" w:cs="Arial"/>
          <w:color w:val="000000"/>
          <w:sz w:val="24"/>
          <w:szCs w:val="24"/>
          <w:lang w:eastAsia="cs-CZ"/>
        </w:rPr>
      </w:pPr>
      <w:r>
        <w:rPr>
          <w:rFonts w:ascii="Arial" w:hAnsi="Arial" w:cs="Arial"/>
          <w:color w:val="000000"/>
          <w:sz w:val="24"/>
          <w:szCs w:val="24"/>
          <w:lang w:eastAsia="cs-CZ"/>
        </w:rPr>
        <w:t xml:space="preserve">Od používání keramických senzorů se tedy postupně upouští a zvyšuje se poptávka po senzorech z polymerů. </w:t>
      </w:r>
      <w:r w:rsidR="00B844BB">
        <w:rPr>
          <w:rFonts w:ascii="Arial" w:hAnsi="Arial" w:cs="Arial"/>
          <w:color w:val="000000"/>
          <w:sz w:val="24"/>
          <w:szCs w:val="24"/>
          <w:lang w:eastAsia="cs-CZ"/>
        </w:rPr>
        <w:t xml:space="preserve">Proto se vědci z CPS zapojili do výzkumu, který je součástí Evropského projektu COST (CA 18203) s názvem </w:t>
      </w:r>
      <w:proofErr w:type="spellStart"/>
      <w:r w:rsidR="00B844BB">
        <w:rPr>
          <w:rFonts w:ascii="Arial" w:hAnsi="Arial" w:cs="Arial"/>
          <w:color w:val="000000"/>
          <w:sz w:val="24"/>
          <w:szCs w:val="24"/>
          <w:lang w:eastAsia="cs-CZ"/>
        </w:rPr>
        <w:t>Optimizing</w:t>
      </w:r>
      <w:proofErr w:type="spellEnd"/>
      <w:r w:rsidR="00B844BB">
        <w:rPr>
          <w:rFonts w:ascii="Arial" w:hAnsi="Arial" w:cs="Arial"/>
          <w:color w:val="000000"/>
          <w:sz w:val="24"/>
          <w:szCs w:val="24"/>
          <w:lang w:eastAsia="cs-CZ"/>
        </w:rPr>
        <w:t xml:space="preserve"> Design for </w:t>
      </w:r>
      <w:proofErr w:type="spellStart"/>
      <w:r w:rsidR="00B844BB">
        <w:rPr>
          <w:rFonts w:ascii="Arial" w:hAnsi="Arial" w:cs="Arial"/>
          <w:color w:val="000000"/>
          <w:sz w:val="24"/>
          <w:szCs w:val="24"/>
          <w:lang w:eastAsia="cs-CZ"/>
        </w:rPr>
        <w:t>Inspection</w:t>
      </w:r>
      <w:proofErr w:type="spellEnd"/>
      <w:r w:rsidR="00B844BB">
        <w:rPr>
          <w:rFonts w:ascii="Arial" w:hAnsi="Arial" w:cs="Arial"/>
          <w:color w:val="000000"/>
          <w:sz w:val="24"/>
          <w:szCs w:val="24"/>
          <w:lang w:eastAsia="cs-CZ"/>
        </w:rPr>
        <w:t xml:space="preserve"> (ODIN)</w:t>
      </w:r>
      <w:r w:rsidR="00104012">
        <w:rPr>
          <w:rFonts w:ascii="Arial" w:hAnsi="Arial" w:cs="Arial"/>
          <w:color w:val="000000"/>
          <w:sz w:val="24"/>
          <w:szCs w:val="24"/>
          <w:lang w:eastAsia="cs-CZ"/>
        </w:rPr>
        <w:t xml:space="preserve">. Jedná se o </w:t>
      </w:r>
      <w:r w:rsidR="00B844BB">
        <w:rPr>
          <w:rFonts w:ascii="Arial" w:hAnsi="Arial" w:cs="Arial"/>
          <w:color w:val="000000"/>
          <w:sz w:val="24"/>
          <w:szCs w:val="24"/>
          <w:lang w:eastAsia="cs-CZ"/>
        </w:rPr>
        <w:t>konsorcium 2</w:t>
      </w:r>
      <w:r w:rsidR="00C144F1">
        <w:rPr>
          <w:rFonts w:ascii="Arial" w:hAnsi="Arial" w:cs="Arial"/>
          <w:color w:val="000000"/>
          <w:sz w:val="24"/>
          <w:szCs w:val="24"/>
          <w:lang w:eastAsia="cs-CZ"/>
        </w:rPr>
        <w:t>6</w:t>
      </w:r>
      <w:r w:rsidR="00B844BB">
        <w:rPr>
          <w:rFonts w:ascii="Arial" w:hAnsi="Arial" w:cs="Arial"/>
          <w:color w:val="000000"/>
          <w:sz w:val="24"/>
          <w:szCs w:val="24"/>
          <w:lang w:eastAsia="cs-CZ"/>
        </w:rPr>
        <w:t xml:space="preserve"> zemí podílejících se na řešení problematiky optimalizace designu s cílem vylepšit kontrolu bezpečnostních systémů využívaných </w:t>
      </w:r>
      <w:r w:rsidR="00104012">
        <w:rPr>
          <w:rFonts w:ascii="Arial" w:hAnsi="Arial" w:cs="Arial"/>
          <w:color w:val="000000"/>
          <w:sz w:val="24"/>
          <w:szCs w:val="24"/>
          <w:lang w:eastAsia="cs-CZ"/>
        </w:rPr>
        <w:br/>
      </w:r>
      <w:r w:rsidR="00B844BB">
        <w:rPr>
          <w:rFonts w:ascii="Arial" w:hAnsi="Arial" w:cs="Arial"/>
          <w:color w:val="000000"/>
          <w:sz w:val="24"/>
          <w:szCs w:val="24"/>
          <w:lang w:eastAsia="cs-CZ"/>
        </w:rPr>
        <w:t xml:space="preserve">v leteckém průmyslu. </w:t>
      </w:r>
    </w:p>
    <w:p w:rsidR="00B844BB" w:rsidRPr="00846140" w:rsidRDefault="00B844BB" w:rsidP="00CD5B6F">
      <w:pPr>
        <w:spacing w:line="276" w:lineRule="auto"/>
        <w:jc w:val="both"/>
        <w:rPr>
          <w:rFonts w:ascii="Arial" w:hAnsi="Arial" w:cs="Arial"/>
          <w:color w:val="000000"/>
          <w:sz w:val="24"/>
          <w:szCs w:val="24"/>
          <w:lang w:eastAsia="cs-CZ"/>
        </w:rPr>
      </w:pPr>
      <w:r>
        <w:rPr>
          <w:rFonts w:ascii="Arial" w:hAnsi="Arial" w:cs="Arial"/>
          <w:color w:val="000000"/>
          <w:sz w:val="24"/>
          <w:szCs w:val="24"/>
          <w:lang w:eastAsia="cs-CZ"/>
        </w:rPr>
        <w:t xml:space="preserve">Senzory opotřebení vyrábí vědci ve Zlíně  z polymerních materiálů na základě specifické receptury. Díky tomu mají </w:t>
      </w:r>
      <w:r w:rsidR="00473097">
        <w:rPr>
          <w:rFonts w:ascii="Arial" w:hAnsi="Arial" w:cs="Arial"/>
          <w:color w:val="000000"/>
          <w:sz w:val="24"/>
          <w:szCs w:val="24"/>
          <w:lang w:eastAsia="cs-CZ"/>
        </w:rPr>
        <w:t xml:space="preserve">senzory </w:t>
      </w:r>
      <w:r>
        <w:rPr>
          <w:rFonts w:ascii="Arial" w:hAnsi="Arial" w:cs="Arial"/>
          <w:color w:val="000000"/>
          <w:sz w:val="24"/>
          <w:szCs w:val="24"/>
          <w:lang w:eastAsia="cs-CZ"/>
        </w:rPr>
        <w:t xml:space="preserve">nízkou hmotnost a jsou cenově dostupnější. </w:t>
      </w:r>
      <w:r>
        <w:rPr>
          <w:rFonts w:ascii="Arial" w:hAnsi="Arial" w:cs="Arial"/>
          <w:iCs/>
          <w:color w:val="000000"/>
          <w:sz w:val="24"/>
          <w:szCs w:val="24"/>
          <w:lang w:eastAsia="cs-CZ"/>
        </w:rPr>
        <w:t>Výsledný senzor opotřebení bude mít podobu tenké odlehčené fólie, kter</w:t>
      </w:r>
      <w:r w:rsidR="00104012">
        <w:rPr>
          <w:rFonts w:ascii="Arial" w:hAnsi="Arial" w:cs="Arial"/>
          <w:iCs/>
          <w:color w:val="000000"/>
          <w:sz w:val="24"/>
          <w:szCs w:val="24"/>
          <w:lang w:eastAsia="cs-CZ"/>
        </w:rPr>
        <w:t>á bude flexibilní, lze ji</w:t>
      </w:r>
      <w:r w:rsidR="00473097">
        <w:rPr>
          <w:rFonts w:ascii="Arial" w:hAnsi="Arial" w:cs="Arial"/>
          <w:iCs/>
          <w:color w:val="000000"/>
          <w:sz w:val="24"/>
          <w:szCs w:val="24"/>
          <w:lang w:eastAsia="cs-CZ"/>
        </w:rPr>
        <w:t xml:space="preserve"> </w:t>
      </w:r>
      <w:r>
        <w:rPr>
          <w:rFonts w:ascii="Arial" w:hAnsi="Arial" w:cs="Arial"/>
          <w:color w:val="000000"/>
          <w:sz w:val="24"/>
          <w:szCs w:val="24"/>
          <w:lang w:eastAsia="cs-CZ"/>
        </w:rPr>
        <w:t xml:space="preserve">aplikovat prakticky do každé části letadla, a </w:t>
      </w:r>
      <w:r w:rsidR="00104012">
        <w:rPr>
          <w:rFonts w:ascii="Arial" w:hAnsi="Arial" w:cs="Arial"/>
          <w:color w:val="000000"/>
          <w:sz w:val="24"/>
          <w:szCs w:val="24"/>
          <w:lang w:eastAsia="cs-CZ"/>
        </w:rPr>
        <w:t xml:space="preserve">umožní tak </w:t>
      </w:r>
      <w:r>
        <w:rPr>
          <w:rFonts w:ascii="Arial" w:hAnsi="Arial" w:cs="Arial"/>
          <w:color w:val="000000"/>
          <w:sz w:val="24"/>
          <w:szCs w:val="24"/>
          <w:lang w:eastAsia="cs-CZ"/>
        </w:rPr>
        <w:t xml:space="preserve">snímat větší plochu letadlové konstrukce. </w:t>
      </w:r>
    </w:p>
    <w:p w:rsidR="00B844BB" w:rsidRDefault="00B844BB" w:rsidP="00CD5B6F">
      <w:pPr>
        <w:spacing w:line="276" w:lineRule="auto"/>
        <w:jc w:val="both"/>
        <w:rPr>
          <w:rFonts w:ascii="Arial" w:hAnsi="Arial" w:cs="Arial"/>
          <w:iCs/>
          <w:color w:val="000000"/>
          <w:sz w:val="24"/>
          <w:szCs w:val="24"/>
          <w:lang w:eastAsia="cs-CZ"/>
        </w:rPr>
      </w:pPr>
      <w:r>
        <w:rPr>
          <w:rFonts w:ascii="Arial" w:hAnsi="Arial" w:cs="Arial"/>
          <w:i/>
          <w:iCs/>
          <w:color w:val="000000"/>
          <w:sz w:val="24"/>
          <w:szCs w:val="24"/>
          <w:lang w:eastAsia="cs-CZ"/>
        </w:rPr>
        <w:t>„</w:t>
      </w:r>
      <w:r w:rsidR="009053A1">
        <w:rPr>
          <w:rFonts w:ascii="Arial" w:hAnsi="Arial" w:cs="Arial"/>
          <w:i/>
          <w:iCs/>
          <w:color w:val="000000"/>
          <w:sz w:val="24"/>
          <w:szCs w:val="24"/>
          <w:lang w:eastAsia="cs-CZ"/>
        </w:rPr>
        <w:t>Některé p</w:t>
      </w:r>
      <w:r>
        <w:rPr>
          <w:rFonts w:ascii="Arial" w:hAnsi="Arial" w:cs="Arial"/>
          <w:i/>
          <w:iCs/>
          <w:color w:val="000000"/>
          <w:sz w:val="24"/>
          <w:szCs w:val="24"/>
          <w:lang w:eastAsia="cs-CZ"/>
        </w:rPr>
        <w:t xml:space="preserve">olymerní materiály mají specifické vlastnosti, díky kterým jsou schopny generovat elektrický náboj vlivem mechanické stimulace zejména vibrace. Tento elektrický náboj je poté možné převést do formy signálu, jenž po datovém zpracování do počítače poskytne specifickou informaci. Pokud se vibrace změní, např. důsledkem změny vlastností konstrukčního materiálu, změní se také získávaný signál a jeho specifická informace s dostatečným časovým odstupem, než je konstrukční materiál reálně poškozen,“ </w:t>
      </w:r>
      <w:r w:rsidR="00104012" w:rsidRPr="00CD5B6F">
        <w:rPr>
          <w:rFonts w:ascii="Arial" w:hAnsi="Arial" w:cs="Arial"/>
          <w:iCs/>
          <w:color w:val="000000"/>
          <w:sz w:val="24"/>
          <w:szCs w:val="24"/>
          <w:lang w:eastAsia="cs-CZ"/>
        </w:rPr>
        <w:t xml:space="preserve">popisuje </w:t>
      </w:r>
      <w:r w:rsidRPr="00CD5B6F">
        <w:rPr>
          <w:rFonts w:ascii="Arial" w:hAnsi="Arial" w:cs="Arial"/>
          <w:iCs/>
          <w:color w:val="000000"/>
          <w:sz w:val="24"/>
          <w:szCs w:val="24"/>
          <w:lang w:eastAsia="cs-CZ"/>
        </w:rPr>
        <w:t>doc. Tomáš Sedláček, garant výzku</w:t>
      </w:r>
      <w:r w:rsidR="00473097" w:rsidRPr="00CD5B6F">
        <w:rPr>
          <w:rFonts w:ascii="Arial" w:hAnsi="Arial" w:cs="Arial"/>
          <w:iCs/>
          <w:color w:val="000000"/>
          <w:sz w:val="24"/>
          <w:szCs w:val="24"/>
          <w:lang w:eastAsia="cs-CZ"/>
        </w:rPr>
        <w:t xml:space="preserve">mné skupiny Zpracování polymerů na CPS. </w:t>
      </w:r>
    </w:p>
    <w:p w:rsidR="005146DF" w:rsidRDefault="005146DF" w:rsidP="00CD5B6F">
      <w:pPr>
        <w:spacing w:line="276" w:lineRule="auto"/>
        <w:jc w:val="both"/>
        <w:rPr>
          <w:rFonts w:ascii="Arial" w:hAnsi="Arial" w:cs="Arial"/>
          <w:color w:val="000000"/>
          <w:sz w:val="24"/>
          <w:szCs w:val="24"/>
          <w:lang w:eastAsia="cs-CZ"/>
        </w:rPr>
      </w:pPr>
      <w:r>
        <w:rPr>
          <w:rFonts w:ascii="Arial" w:hAnsi="Arial" w:cs="Arial"/>
          <w:color w:val="000000"/>
          <w:sz w:val="24"/>
          <w:szCs w:val="24"/>
          <w:lang w:eastAsia="cs-CZ"/>
        </w:rPr>
        <w:t xml:space="preserve">Zatímco jeden malý keramický senzor stojí přes přibližně čtyři tisíce korun, senzor z polymerní fólie o dvakrát větší snímací ploše vyjde na sto padesát korun.  Nyní vědci </w:t>
      </w:r>
      <w:r>
        <w:rPr>
          <w:rFonts w:ascii="Arial" w:hAnsi="Arial" w:cs="Arial"/>
          <w:color w:val="000000"/>
          <w:sz w:val="24"/>
          <w:szCs w:val="24"/>
          <w:lang w:eastAsia="cs-CZ"/>
        </w:rPr>
        <w:lastRenderedPageBreak/>
        <w:t xml:space="preserve">z CPS intenzivně </w:t>
      </w:r>
      <w:r w:rsidR="00473097">
        <w:rPr>
          <w:rFonts w:ascii="Arial" w:hAnsi="Arial" w:cs="Arial"/>
          <w:color w:val="000000"/>
          <w:sz w:val="24"/>
          <w:szCs w:val="24"/>
          <w:lang w:eastAsia="cs-CZ"/>
        </w:rPr>
        <w:t>spolu</w:t>
      </w:r>
      <w:r>
        <w:rPr>
          <w:rFonts w:ascii="Arial" w:hAnsi="Arial" w:cs="Arial"/>
          <w:color w:val="000000"/>
          <w:sz w:val="24"/>
          <w:szCs w:val="24"/>
          <w:lang w:eastAsia="cs-CZ"/>
        </w:rPr>
        <w:t xml:space="preserve">pracují s univerzitou z velšského </w:t>
      </w:r>
      <w:proofErr w:type="spellStart"/>
      <w:r>
        <w:rPr>
          <w:rFonts w:ascii="Arial" w:hAnsi="Arial" w:cs="Arial"/>
          <w:color w:val="000000"/>
          <w:sz w:val="24"/>
          <w:szCs w:val="24"/>
          <w:lang w:eastAsia="cs-CZ"/>
        </w:rPr>
        <w:t>Cardiffu</w:t>
      </w:r>
      <w:proofErr w:type="spellEnd"/>
      <w:r>
        <w:rPr>
          <w:rFonts w:ascii="Arial" w:hAnsi="Arial" w:cs="Arial"/>
          <w:color w:val="000000"/>
          <w:sz w:val="24"/>
          <w:szCs w:val="24"/>
          <w:lang w:eastAsia="cs-CZ"/>
        </w:rPr>
        <w:t xml:space="preserve"> a výrobce</w:t>
      </w:r>
      <w:r w:rsidR="00473097">
        <w:rPr>
          <w:rFonts w:ascii="Arial" w:hAnsi="Arial" w:cs="Arial"/>
          <w:color w:val="000000"/>
          <w:sz w:val="24"/>
          <w:szCs w:val="24"/>
          <w:lang w:eastAsia="cs-CZ"/>
        </w:rPr>
        <w:t>m letadel značky Airbus. Konstruktéři z tamní univerzity vyvinuli</w:t>
      </w:r>
      <w:r>
        <w:rPr>
          <w:rFonts w:ascii="Arial" w:hAnsi="Arial" w:cs="Arial"/>
          <w:color w:val="000000"/>
          <w:sz w:val="24"/>
          <w:szCs w:val="24"/>
          <w:lang w:eastAsia="cs-CZ"/>
        </w:rPr>
        <w:t xml:space="preserve"> modelové křídlo letadla, kde zlínští vědci fólii z polymerů </w:t>
      </w:r>
      <w:r w:rsidR="00C144F1">
        <w:rPr>
          <w:rFonts w:ascii="Arial" w:hAnsi="Arial" w:cs="Arial"/>
          <w:color w:val="000000"/>
          <w:sz w:val="24"/>
          <w:szCs w:val="24"/>
          <w:lang w:eastAsia="cs-CZ"/>
        </w:rPr>
        <w:t xml:space="preserve">testují. </w:t>
      </w:r>
      <w:r w:rsidRPr="00CD5B6F">
        <w:rPr>
          <w:rFonts w:ascii="Arial" w:hAnsi="Arial" w:cs="Arial"/>
          <w:i/>
          <w:color w:val="000000"/>
          <w:sz w:val="24"/>
          <w:szCs w:val="24"/>
          <w:lang w:eastAsia="cs-CZ"/>
        </w:rPr>
        <w:t xml:space="preserve"> „Nyní jsme ve fázi vývoje, v </w:t>
      </w:r>
      <w:proofErr w:type="spellStart"/>
      <w:r w:rsidRPr="00CD5B6F">
        <w:rPr>
          <w:rFonts w:ascii="Arial" w:hAnsi="Arial" w:cs="Arial"/>
          <w:i/>
          <w:color w:val="000000"/>
          <w:sz w:val="24"/>
          <w:szCs w:val="24"/>
          <w:lang w:eastAsia="cs-CZ"/>
        </w:rPr>
        <w:t>Cardiffu</w:t>
      </w:r>
      <w:proofErr w:type="spellEnd"/>
      <w:r w:rsidRPr="00CD5B6F">
        <w:rPr>
          <w:rFonts w:ascii="Arial" w:hAnsi="Arial" w:cs="Arial"/>
          <w:i/>
          <w:color w:val="000000"/>
          <w:sz w:val="24"/>
          <w:szCs w:val="24"/>
          <w:lang w:eastAsia="cs-CZ"/>
        </w:rPr>
        <w:t xml:space="preserve"> díky simulovaným podmínkám naši fólii </w:t>
      </w:r>
      <w:r w:rsidR="00C144F1">
        <w:rPr>
          <w:rFonts w:ascii="Arial" w:hAnsi="Arial" w:cs="Arial"/>
          <w:i/>
          <w:color w:val="000000"/>
          <w:sz w:val="24"/>
          <w:szCs w:val="24"/>
          <w:lang w:eastAsia="cs-CZ"/>
        </w:rPr>
        <w:t xml:space="preserve">testujeme </w:t>
      </w:r>
      <w:bookmarkStart w:id="0" w:name="_GoBack"/>
      <w:bookmarkEnd w:id="0"/>
      <w:r w:rsidRPr="00CD5B6F">
        <w:rPr>
          <w:rFonts w:ascii="Arial" w:hAnsi="Arial" w:cs="Arial"/>
          <w:i/>
          <w:color w:val="000000"/>
          <w:sz w:val="24"/>
          <w:szCs w:val="24"/>
          <w:lang w:eastAsia="cs-CZ"/>
        </w:rPr>
        <w:t xml:space="preserve"> přímo </w:t>
      </w:r>
      <w:r w:rsidR="00104012">
        <w:rPr>
          <w:rFonts w:ascii="Arial" w:hAnsi="Arial" w:cs="Arial"/>
          <w:i/>
          <w:color w:val="000000"/>
          <w:sz w:val="24"/>
          <w:szCs w:val="24"/>
          <w:lang w:eastAsia="cs-CZ"/>
        </w:rPr>
        <w:br/>
      </w:r>
      <w:r w:rsidRPr="00CD5B6F">
        <w:rPr>
          <w:rFonts w:ascii="Arial" w:hAnsi="Arial" w:cs="Arial"/>
          <w:i/>
          <w:color w:val="000000"/>
          <w:sz w:val="24"/>
          <w:szCs w:val="24"/>
          <w:lang w:eastAsia="cs-CZ"/>
        </w:rPr>
        <w:t>na konstrukci křídla. Je potřeba taky najít cestu, jak bude senzor z fólie komunikovat s případným zařízením, které přenesený signál dál zpracuje,“</w:t>
      </w:r>
      <w:r>
        <w:rPr>
          <w:rFonts w:ascii="Arial" w:hAnsi="Arial" w:cs="Arial"/>
          <w:color w:val="000000"/>
          <w:sz w:val="24"/>
          <w:szCs w:val="24"/>
          <w:lang w:eastAsia="cs-CZ"/>
        </w:rPr>
        <w:t xml:space="preserve"> dodává </w:t>
      </w:r>
      <w:r w:rsidR="00473097">
        <w:rPr>
          <w:rFonts w:ascii="Arial" w:hAnsi="Arial" w:cs="Arial"/>
          <w:color w:val="000000"/>
          <w:sz w:val="24"/>
          <w:szCs w:val="24"/>
          <w:lang w:eastAsia="cs-CZ"/>
        </w:rPr>
        <w:t xml:space="preserve">dr. Miroslav </w:t>
      </w:r>
      <w:r>
        <w:rPr>
          <w:rFonts w:ascii="Arial" w:hAnsi="Arial" w:cs="Arial"/>
          <w:color w:val="000000"/>
          <w:sz w:val="24"/>
          <w:szCs w:val="24"/>
          <w:lang w:eastAsia="cs-CZ"/>
        </w:rPr>
        <w:t xml:space="preserve">Mrlík.  </w:t>
      </w:r>
    </w:p>
    <w:p w:rsidR="009053A1" w:rsidRDefault="005146DF" w:rsidP="00CD5B6F">
      <w:pPr>
        <w:spacing w:line="276" w:lineRule="auto"/>
        <w:jc w:val="both"/>
        <w:rPr>
          <w:rFonts w:ascii="Arial" w:hAnsi="Arial" w:cs="Arial"/>
          <w:color w:val="000000"/>
          <w:sz w:val="24"/>
          <w:szCs w:val="24"/>
          <w:lang w:eastAsia="cs-CZ"/>
        </w:rPr>
      </w:pPr>
      <w:r w:rsidRPr="00CD5B6F">
        <w:rPr>
          <w:rFonts w:ascii="Arial" w:hAnsi="Arial" w:cs="Arial"/>
          <w:i/>
          <w:color w:val="000000"/>
          <w:sz w:val="24"/>
          <w:szCs w:val="24"/>
          <w:lang w:eastAsia="cs-CZ"/>
        </w:rPr>
        <w:t>„J</w:t>
      </w:r>
      <w:r w:rsidR="00A81903" w:rsidRPr="00CD5B6F">
        <w:rPr>
          <w:rFonts w:ascii="Arial" w:hAnsi="Arial" w:cs="Arial"/>
          <w:i/>
          <w:color w:val="000000"/>
          <w:sz w:val="24"/>
          <w:szCs w:val="24"/>
          <w:lang w:eastAsia="cs-CZ"/>
        </w:rPr>
        <w:t>ak bude reálný senzor v podobě fólie velký</w:t>
      </w:r>
      <w:r w:rsidR="00473097" w:rsidRPr="00CD5B6F">
        <w:rPr>
          <w:rFonts w:ascii="Arial" w:hAnsi="Arial" w:cs="Arial"/>
          <w:i/>
          <w:color w:val="000000"/>
          <w:sz w:val="24"/>
          <w:szCs w:val="24"/>
          <w:lang w:eastAsia="cs-CZ"/>
        </w:rPr>
        <w:t xml:space="preserve">, </w:t>
      </w:r>
      <w:r w:rsidR="00A81903" w:rsidRPr="00CD5B6F">
        <w:rPr>
          <w:rFonts w:ascii="Arial" w:hAnsi="Arial" w:cs="Arial"/>
          <w:i/>
          <w:color w:val="000000"/>
          <w:sz w:val="24"/>
          <w:szCs w:val="24"/>
          <w:lang w:eastAsia="cs-CZ"/>
        </w:rPr>
        <w:t>bude záležet na tom, jak se při testech bude chovat například křídlo. Čím větš</w:t>
      </w:r>
      <w:r w:rsidR="00473097" w:rsidRPr="00CD5B6F">
        <w:rPr>
          <w:rFonts w:ascii="Arial" w:hAnsi="Arial" w:cs="Arial"/>
          <w:i/>
          <w:color w:val="000000"/>
          <w:sz w:val="24"/>
          <w:szCs w:val="24"/>
          <w:lang w:eastAsia="cs-CZ"/>
        </w:rPr>
        <w:t xml:space="preserve">í plochu jsme schopni </w:t>
      </w:r>
      <w:r w:rsidR="00A81903" w:rsidRPr="00CD5B6F">
        <w:rPr>
          <w:rFonts w:ascii="Arial" w:hAnsi="Arial" w:cs="Arial"/>
          <w:i/>
          <w:color w:val="000000"/>
          <w:sz w:val="24"/>
          <w:szCs w:val="24"/>
          <w:lang w:eastAsia="cs-CZ"/>
        </w:rPr>
        <w:t>poté snímat, tím dostaneme přesnější informace o tom, co se tam</w:t>
      </w:r>
      <w:r w:rsidR="00473097" w:rsidRPr="00CD5B6F">
        <w:rPr>
          <w:rFonts w:ascii="Arial" w:hAnsi="Arial" w:cs="Arial"/>
          <w:i/>
          <w:color w:val="000000"/>
          <w:sz w:val="24"/>
          <w:szCs w:val="24"/>
          <w:lang w:eastAsia="cs-CZ"/>
        </w:rPr>
        <w:t xml:space="preserve"> nahoře</w:t>
      </w:r>
      <w:r w:rsidR="00A81903" w:rsidRPr="00CD5B6F">
        <w:rPr>
          <w:rFonts w:ascii="Arial" w:hAnsi="Arial" w:cs="Arial"/>
          <w:i/>
          <w:color w:val="000000"/>
          <w:sz w:val="24"/>
          <w:szCs w:val="24"/>
          <w:lang w:eastAsia="cs-CZ"/>
        </w:rPr>
        <w:t xml:space="preserve"> vlastně děje. Cílem je monitorovat celou funkci kř</w:t>
      </w:r>
      <w:r w:rsidR="00473097" w:rsidRPr="00CD5B6F">
        <w:rPr>
          <w:rFonts w:ascii="Arial" w:hAnsi="Arial" w:cs="Arial"/>
          <w:i/>
          <w:color w:val="000000"/>
          <w:sz w:val="24"/>
          <w:szCs w:val="24"/>
          <w:lang w:eastAsia="cs-CZ"/>
        </w:rPr>
        <w:t>ídla, ale to jsme ještě daleko,“</w:t>
      </w:r>
      <w:r w:rsidR="00473097">
        <w:rPr>
          <w:rFonts w:ascii="Arial" w:hAnsi="Arial" w:cs="Arial"/>
          <w:color w:val="000000"/>
          <w:sz w:val="24"/>
          <w:szCs w:val="24"/>
          <w:lang w:eastAsia="cs-CZ"/>
        </w:rPr>
        <w:t xml:space="preserve"> upřesňuje </w:t>
      </w:r>
      <w:r w:rsidR="009053A1">
        <w:rPr>
          <w:rFonts w:ascii="Arial" w:hAnsi="Arial" w:cs="Arial"/>
          <w:color w:val="000000"/>
          <w:sz w:val="24"/>
          <w:szCs w:val="24"/>
          <w:lang w:eastAsia="cs-CZ"/>
        </w:rPr>
        <w:t xml:space="preserve">dr. Miroslav Mrlík. </w:t>
      </w:r>
    </w:p>
    <w:p w:rsidR="00145ED0" w:rsidRDefault="00473097" w:rsidP="00CD5B6F">
      <w:pPr>
        <w:spacing w:line="276" w:lineRule="auto"/>
        <w:jc w:val="both"/>
        <w:rPr>
          <w:rFonts w:ascii="Arial" w:hAnsi="Arial" w:cs="Arial"/>
          <w:color w:val="000000"/>
          <w:sz w:val="24"/>
          <w:szCs w:val="24"/>
          <w:lang w:eastAsia="cs-CZ"/>
        </w:rPr>
      </w:pPr>
      <w:r>
        <w:rPr>
          <w:rFonts w:ascii="Arial" w:hAnsi="Arial" w:cs="Arial"/>
          <w:color w:val="000000"/>
          <w:sz w:val="24"/>
          <w:szCs w:val="24"/>
          <w:lang w:eastAsia="cs-CZ"/>
        </w:rPr>
        <w:t xml:space="preserve">Pokud testy dopadnou dobře, dala by se speciálně vyvinutá fólie z polymerů použít </w:t>
      </w:r>
      <w:r w:rsidR="00104012">
        <w:rPr>
          <w:rFonts w:ascii="Arial" w:hAnsi="Arial" w:cs="Arial"/>
          <w:color w:val="000000"/>
          <w:sz w:val="24"/>
          <w:szCs w:val="24"/>
          <w:lang w:eastAsia="cs-CZ"/>
        </w:rPr>
        <w:br/>
      </w:r>
      <w:r>
        <w:rPr>
          <w:rFonts w:ascii="Arial" w:hAnsi="Arial" w:cs="Arial"/>
          <w:color w:val="000000"/>
          <w:sz w:val="24"/>
          <w:szCs w:val="24"/>
          <w:lang w:eastAsia="cs-CZ"/>
        </w:rPr>
        <w:t xml:space="preserve">na </w:t>
      </w:r>
      <w:r w:rsidR="00145ED0">
        <w:rPr>
          <w:rFonts w:ascii="Arial" w:hAnsi="Arial" w:cs="Arial"/>
          <w:color w:val="000000"/>
          <w:sz w:val="24"/>
          <w:szCs w:val="24"/>
          <w:lang w:eastAsia="cs-CZ"/>
        </w:rPr>
        <w:t xml:space="preserve"> jakoukoliv součást letadla</w:t>
      </w:r>
      <w:r>
        <w:rPr>
          <w:rFonts w:ascii="Arial" w:hAnsi="Arial" w:cs="Arial"/>
          <w:color w:val="000000"/>
          <w:sz w:val="24"/>
          <w:szCs w:val="24"/>
          <w:lang w:eastAsia="cs-CZ"/>
        </w:rPr>
        <w:t xml:space="preserve">. </w:t>
      </w:r>
      <w:r w:rsidR="00145ED0">
        <w:rPr>
          <w:rFonts w:ascii="Arial" w:hAnsi="Arial" w:cs="Arial"/>
          <w:color w:val="000000"/>
          <w:sz w:val="24"/>
          <w:szCs w:val="24"/>
          <w:lang w:eastAsia="cs-CZ"/>
        </w:rPr>
        <w:t xml:space="preserve">Kromě křídel </w:t>
      </w:r>
      <w:r>
        <w:rPr>
          <w:rFonts w:ascii="Arial" w:hAnsi="Arial" w:cs="Arial"/>
          <w:color w:val="000000"/>
          <w:sz w:val="24"/>
          <w:szCs w:val="24"/>
          <w:lang w:eastAsia="cs-CZ"/>
        </w:rPr>
        <w:t xml:space="preserve">také například na podvozkové klapky, </w:t>
      </w:r>
      <w:r w:rsidR="00104012">
        <w:rPr>
          <w:rFonts w:ascii="Arial" w:hAnsi="Arial" w:cs="Arial"/>
          <w:color w:val="000000"/>
          <w:sz w:val="24"/>
          <w:szCs w:val="24"/>
          <w:lang w:eastAsia="cs-CZ"/>
        </w:rPr>
        <w:br/>
      </w:r>
      <w:r>
        <w:rPr>
          <w:rFonts w:ascii="Arial" w:hAnsi="Arial" w:cs="Arial"/>
          <w:color w:val="000000"/>
          <w:sz w:val="24"/>
          <w:szCs w:val="24"/>
          <w:lang w:eastAsia="cs-CZ"/>
        </w:rPr>
        <w:t xml:space="preserve">na samotnou </w:t>
      </w:r>
      <w:r w:rsidR="00145ED0">
        <w:rPr>
          <w:rFonts w:ascii="Arial" w:hAnsi="Arial" w:cs="Arial"/>
          <w:color w:val="000000"/>
          <w:sz w:val="24"/>
          <w:szCs w:val="24"/>
          <w:lang w:eastAsia="cs-CZ"/>
        </w:rPr>
        <w:t xml:space="preserve">konstrukci motoru a jeho turbíny, </w:t>
      </w:r>
      <w:r>
        <w:rPr>
          <w:rFonts w:ascii="Arial" w:hAnsi="Arial" w:cs="Arial"/>
          <w:color w:val="000000"/>
          <w:sz w:val="24"/>
          <w:szCs w:val="24"/>
          <w:lang w:eastAsia="cs-CZ"/>
        </w:rPr>
        <w:t xml:space="preserve">tedy části, které jsou ovlivněny během letu vibracemi nejvíce. </w:t>
      </w:r>
    </w:p>
    <w:p w:rsidR="00104012" w:rsidRDefault="00C144F1" w:rsidP="00CD5B6F">
      <w:pPr>
        <w:spacing w:line="276" w:lineRule="auto"/>
        <w:jc w:val="both"/>
        <w:rPr>
          <w:rFonts w:ascii="Arial" w:hAnsi="Arial" w:cs="Arial"/>
          <w:color w:val="000000"/>
          <w:sz w:val="24"/>
          <w:szCs w:val="24"/>
          <w:lang w:eastAsia="cs-CZ"/>
        </w:rPr>
      </w:pPr>
      <w:hyperlink r:id="rId6" w:history="1">
        <w:r w:rsidR="00104012" w:rsidRPr="00BA5B23">
          <w:rPr>
            <w:rStyle w:val="Hypertextovodkaz"/>
            <w:rFonts w:ascii="Arial" w:hAnsi="Arial" w:cs="Arial"/>
            <w:sz w:val="24"/>
            <w:szCs w:val="24"/>
            <w:lang w:eastAsia="cs-CZ"/>
          </w:rPr>
          <w:t>www.cps.utb.cz</w:t>
        </w:r>
      </w:hyperlink>
    </w:p>
    <w:p w:rsidR="009B4C99" w:rsidRDefault="009B4C99" w:rsidP="00CD5B6F">
      <w:pPr>
        <w:jc w:val="both"/>
        <w:rPr>
          <w:rStyle w:val="normaltextrun"/>
          <w:rFonts w:ascii="Arial" w:hAnsi="Arial" w:cs="Arial"/>
          <w:iCs/>
          <w:sz w:val="20"/>
          <w:szCs w:val="20"/>
        </w:rPr>
      </w:pPr>
      <w:r>
        <w:rPr>
          <w:rStyle w:val="normaltextrun"/>
          <w:rFonts w:ascii="Arial" w:hAnsi="Arial" w:cs="Arial"/>
          <w:iCs/>
          <w:sz w:val="20"/>
          <w:szCs w:val="20"/>
        </w:rPr>
        <w:t>Kontakt:</w:t>
      </w:r>
    </w:p>
    <w:p w:rsidR="009B4C99" w:rsidRDefault="009B4C99" w:rsidP="00171321">
      <w:pPr>
        <w:pStyle w:val="paragraph"/>
        <w:spacing w:before="0" w:beforeAutospacing="0" w:after="0" w:afterAutospacing="0"/>
        <w:jc w:val="both"/>
        <w:textAlignment w:val="baseline"/>
        <w:rPr>
          <w:rStyle w:val="normaltextrun"/>
          <w:rFonts w:ascii="Arial" w:hAnsi="Arial" w:cs="Arial"/>
          <w:iCs/>
          <w:sz w:val="20"/>
          <w:szCs w:val="20"/>
          <w:lang w:val="cs-CZ"/>
        </w:rPr>
      </w:pPr>
      <w:r>
        <w:rPr>
          <w:rStyle w:val="normaltextrun"/>
          <w:rFonts w:ascii="Arial" w:hAnsi="Arial" w:cs="Arial"/>
          <w:iCs/>
          <w:sz w:val="20"/>
          <w:szCs w:val="20"/>
          <w:lang w:val="cs-CZ"/>
        </w:rPr>
        <w:t>Mgr. Petra Svěráková</w:t>
      </w:r>
    </w:p>
    <w:p w:rsidR="009B4C99" w:rsidRDefault="009B4C99" w:rsidP="00171321">
      <w:pPr>
        <w:pStyle w:val="paragraph"/>
        <w:spacing w:before="0" w:beforeAutospacing="0" w:after="0" w:afterAutospacing="0"/>
        <w:jc w:val="both"/>
        <w:textAlignment w:val="baseline"/>
        <w:rPr>
          <w:rStyle w:val="normaltextrun"/>
          <w:rFonts w:ascii="Arial" w:hAnsi="Arial" w:cs="Arial"/>
          <w:iCs/>
          <w:sz w:val="20"/>
          <w:szCs w:val="20"/>
          <w:lang w:val="cs-CZ"/>
        </w:rPr>
      </w:pPr>
      <w:r>
        <w:rPr>
          <w:rStyle w:val="normaltextrun"/>
          <w:rFonts w:ascii="Arial" w:hAnsi="Arial" w:cs="Arial"/>
          <w:iCs/>
          <w:sz w:val="20"/>
          <w:szCs w:val="20"/>
          <w:lang w:val="cs-CZ"/>
        </w:rPr>
        <w:t>Tisková mluvčí</w:t>
      </w:r>
    </w:p>
    <w:p w:rsidR="009B4C99" w:rsidRDefault="009B4C99" w:rsidP="00171321">
      <w:pPr>
        <w:pStyle w:val="paragraph"/>
        <w:spacing w:before="0" w:beforeAutospacing="0" w:after="0" w:afterAutospacing="0"/>
        <w:jc w:val="both"/>
        <w:textAlignment w:val="baseline"/>
        <w:rPr>
          <w:rStyle w:val="normaltextrun"/>
          <w:rFonts w:ascii="Arial" w:hAnsi="Arial" w:cs="Arial"/>
          <w:iCs/>
          <w:sz w:val="20"/>
          <w:szCs w:val="20"/>
          <w:lang w:val="cs-CZ"/>
        </w:rPr>
      </w:pPr>
      <w:r>
        <w:rPr>
          <w:rStyle w:val="normaltextrun"/>
          <w:rFonts w:ascii="Arial" w:hAnsi="Arial" w:cs="Arial"/>
          <w:iCs/>
          <w:sz w:val="20"/>
          <w:szCs w:val="20"/>
          <w:lang w:val="cs-CZ"/>
        </w:rPr>
        <w:t>Univerzita Tomáše Bati ve Zlíně</w:t>
      </w:r>
    </w:p>
    <w:p w:rsidR="009B4C99" w:rsidRDefault="00C144F1" w:rsidP="00171321">
      <w:pPr>
        <w:pStyle w:val="paragraph"/>
        <w:spacing w:before="0" w:beforeAutospacing="0" w:after="0" w:afterAutospacing="0"/>
        <w:jc w:val="both"/>
        <w:textAlignment w:val="baseline"/>
        <w:rPr>
          <w:rStyle w:val="normaltextrun"/>
          <w:rFonts w:ascii="Arial" w:hAnsi="Arial" w:cs="Arial"/>
          <w:iCs/>
          <w:sz w:val="20"/>
          <w:szCs w:val="20"/>
          <w:lang w:val="cs-CZ"/>
        </w:rPr>
      </w:pPr>
      <w:hyperlink r:id="rId7" w:history="1">
        <w:r w:rsidR="009B4C99">
          <w:rPr>
            <w:rStyle w:val="Hypertextovodkaz"/>
            <w:rFonts w:ascii="Arial" w:hAnsi="Arial" w:cs="Arial"/>
            <w:iCs/>
            <w:sz w:val="20"/>
            <w:szCs w:val="20"/>
            <w:lang w:val="cs-CZ"/>
          </w:rPr>
          <w:t>sverakova@utb.cz</w:t>
        </w:r>
      </w:hyperlink>
    </w:p>
    <w:p w:rsidR="009B4C99" w:rsidRDefault="009B4C99" w:rsidP="00171321">
      <w:pPr>
        <w:pStyle w:val="paragraph"/>
        <w:spacing w:before="0" w:beforeAutospacing="0" w:after="0" w:afterAutospacing="0"/>
        <w:jc w:val="both"/>
        <w:textAlignment w:val="baseline"/>
        <w:rPr>
          <w:rStyle w:val="normaltextrun"/>
          <w:rFonts w:ascii="Arial" w:hAnsi="Arial" w:cs="Arial"/>
          <w:iCs/>
          <w:sz w:val="20"/>
          <w:szCs w:val="20"/>
          <w:lang w:val="cs-CZ"/>
        </w:rPr>
      </w:pPr>
      <w:r>
        <w:rPr>
          <w:rStyle w:val="normaltextrun"/>
          <w:rFonts w:ascii="Arial" w:hAnsi="Arial" w:cs="Arial"/>
          <w:iCs/>
          <w:sz w:val="20"/>
          <w:szCs w:val="20"/>
          <w:lang w:val="cs-CZ"/>
        </w:rPr>
        <w:t>tel: 777 852440</w:t>
      </w:r>
    </w:p>
    <w:p w:rsidR="009B4C99" w:rsidRDefault="009B4C99" w:rsidP="00860E3F">
      <w:pPr>
        <w:pStyle w:val="paragraph"/>
        <w:spacing w:before="0" w:beforeAutospacing="0" w:after="0" w:afterAutospacing="0"/>
        <w:jc w:val="both"/>
        <w:textAlignment w:val="baseline"/>
      </w:pPr>
      <w:r w:rsidRPr="00556928">
        <w:rPr>
          <w:rStyle w:val="normaltextrun"/>
          <w:rFonts w:ascii="Arial" w:hAnsi="Arial" w:cs="Arial"/>
          <w:iCs/>
          <w:sz w:val="28"/>
          <w:szCs w:val="28"/>
          <w:lang w:val="cs-CZ"/>
        </w:rPr>
        <w:t xml:space="preserve"> </w:t>
      </w:r>
    </w:p>
    <w:sectPr w:rsidR="009B4C99" w:rsidSect="00541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wMLEwMjY2MzA0N7VU0lEKTi0uzszPAykwqgUAAy4ewiwAAAA="/>
  </w:docVars>
  <w:rsids>
    <w:rsidRoot w:val="001D2969"/>
    <w:rsid w:val="000368C4"/>
    <w:rsid w:val="000F233E"/>
    <w:rsid w:val="000F436D"/>
    <w:rsid w:val="00104012"/>
    <w:rsid w:val="00110818"/>
    <w:rsid w:val="00145ED0"/>
    <w:rsid w:val="00165F0F"/>
    <w:rsid w:val="00171321"/>
    <w:rsid w:val="001C656E"/>
    <w:rsid w:val="001D2969"/>
    <w:rsid w:val="001E4A3F"/>
    <w:rsid w:val="00205AD0"/>
    <w:rsid w:val="0023009B"/>
    <w:rsid w:val="002300FB"/>
    <w:rsid w:val="00245299"/>
    <w:rsid w:val="00276835"/>
    <w:rsid w:val="002813DB"/>
    <w:rsid w:val="002A12E3"/>
    <w:rsid w:val="002A7329"/>
    <w:rsid w:val="002C1FD9"/>
    <w:rsid w:val="002F7F85"/>
    <w:rsid w:val="00324D45"/>
    <w:rsid w:val="003C7AFD"/>
    <w:rsid w:val="003D6BDC"/>
    <w:rsid w:val="004060B5"/>
    <w:rsid w:val="00464E8E"/>
    <w:rsid w:val="00473097"/>
    <w:rsid w:val="00484B10"/>
    <w:rsid w:val="004D074F"/>
    <w:rsid w:val="004E39C1"/>
    <w:rsid w:val="004F1609"/>
    <w:rsid w:val="005146DF"/>
    <w:rsid w:val="00532CD4"/>
    <w:rsid w:val="005418EB"/>
    <w:rsid w:val="00556928"/>
    <w:rsid w:val="005A01B4"/>
    <w:rsid w:val="005B244B"/>
    <w:rsid w:val="00654338"/>
    <w:rsid w:val="00654C38"/>
    <w:rsid w:val="006553F0"/>
    <w:rsid w:val="00672F0E"/>
    <w:rsid w:val="006948D2"/>
    <w:rsid w:val="006E79E5"/>
    <w:rsid w:val="00772AD1"/>
    <w:rsid w:val="007A2ED3"/>
    <w:rsid w:val="008021E2"/>
    <w:rsid w:val="00860E3F"/>
    <w:rsid w:val="00862014"/>
    <w:rsid w:val="008B25D5"/>
    <w:rsid w:val="008E4289"/>
    <w:rsid w:val="009053A1"/>
    <w:rsid w:val="00976E06"/>
    <w:rsid w:val="009B08A1"/>
    <w:rsid w:val="009B4C99"/>
    <w:rsid w:val="009E796C"/>
    <w:rsid w:val="00A7491C"/>
    <w:rsid w:val="00A81903"/>
    <w:rsid w:val="00B25FAF"/>
    <w:rsid w:val="00B844BB"/>
    <w:rsid w:val="00BA4705"/>
    <w:rsid w:val="00C144F1"/>
    <w:rsid w:val="00C411F8"/>
    <w:rsid w:val="00C52B04"/>
    <w:rsid w:val="00CA3265"/>
    <w:rsid w:val="00CA49AE"/>
    <w:rsid w:val="00CC6843"/>
    <w:rsid w:val="00CD5B6F"/>
    <w:rsid w:val="00D61B63"/>
    <w:rsid w:val="00D91A5B"/>
    <w:rsid w:val="00DA342A"/>
    <w:rsid w:val="00E27BE9"/>
    <w:rsid w:val="00EB4079"/>
    <w:rsid w:val="00ED0D16"/>
    <w:rsid w:val="00FF2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D2007"/>
  <w15:docId w15:val="{FC1BF705-CB5D-46A6-BA2C-8589C0BD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8EB"/>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uiPriority w:val="99"/>
    <w:rsid w:val="0055692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Standardnpsmoodstavce"/>
    <w:uiPriority w:val="99"/>
    <w:rsid w:val="00556928"/>
    <w:rPr>
      <w:rFonts w:cs="Times New Roman"/>
    </w:rPr>
  </w:style>
  <w:style w:type="character" w:styleId="Hypertextovodkaz">
    <w:name w:val="Hyperlink"/>
    <w:basedOn w:val="Standardnpsmoodstavce"/>
    <w:uiPriority w:val="99"/>
    <w:rsid w:val="00ED0D16"/>
    <w:rPr>
      <w:rFonts w:cs="Times New Roman"/>
      <w:color w:val="0563C1"/>
      <w:u w:val="single"/>
    </w:rPr>
  </w:style>
  <w:style w:type="paragraph" w:styleId="Textbubliny">
    <w:name w:val="Balloon Text"/>
    <w:basedOn w:val="Normln"/>
    <w:link w:val="TextbublinyChar"/>
    <w:uiPriority w:val="99"/>
    <w:semiHidden/>
    <w:rsid w:val="00B25F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25FAF"/>
    <w:rPr>
      <w:rFonts w:ascii="Segoe UI" w:hAnsi="Segoe UI" w:cs="Segoe UI"/>
      <w:sz w:val="18"/>
      <w:szCs w:val="18"/>
    </w:rPr>
  </w:style>
  <w:style w:type="character" w:styleId="Odkaznakoment">
    <w:name w:val="annotation reference"/>
    <w:basedOn w:val="Standardnpsmoodstavce"/>
    <w:uiPriority w:val="99"/>
    <w:semiHidden/>
    <w:rsid w:val="003D6BDC"/>
    <w:rPr>
      <w:rFonts w:cs="Times New Roman"/>
      <w:sz w:val="16"/>
      <w:szCs w:val="16"/>
    </w:rPr>
  </w:style>
  <w:style w:type="paragraph" w:styleId="Textkomente">
    <w:name w:val="annotation text"/>
    <w:basedOn w:val="Normln"/>
    <w:link w:val="TextkomenteChar"/>
    <w:uiPriority w:val="99"/>
    <w:semiHidden/>
    <w:rsid w:val="003D6BD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D6BDC"/>
    <w:rPr>
      <w:rFonts w:cs="Times New Roman"/>
      <w:sz w:val="20"/>
      <w:szCs w:val="20"/>
    </w:rPr>
  </w:style>
  <w:style w:type="paragraph" w:styleId="Pedmtkomente">
    <w:name w:val="annotation subject"/>
    <w:basedOn w:val="Textkomente"/>
    <w:next w:val="Textkomente"/>
    <w:link w:val="PedmtkomenteChar"/>
    <w:uiPriority w:val="99"/>
    <w:semiHidden/>
    <w:rsid w:val="003D6BDC"/>
    <w:rPr>
      <w:b/>
      <w:bCs/>
    </w:rPr>
  </w:style>
  <w:style w:type="character" w:customStyle="1" w:styleId="PedmtkomenteChar">
    <w:name w:val="Předmět komentáře Char"/>
    <w:basedOn w:val="TextkomenteChar"/>
    <w:link w:val="Pedmtkomente"/>
    <w:uiPriority w:val="99"/>
    <w:semiHidden/>
    <w:locked/>
    <w:rsid w:val="003D6BDC"/>
    <w:rPr>
      <w:rFonts w:cs="Times New Roman"/>
      <w:b/>
      <w:bCs/>
      <w:sz w:val="20"/>
      <w:szCs w:val="20"/>
    </w:rPr>
  </w:style>
  <w:style w:type="paragraph" w:styleId="Revize">
    <w:name w:val="Revision"/>
    <w:hidden/>
    <w:uiPriority w:val="99"/>
    <w:semiHidden/>
    <w:rsid w:val="002A73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rakova@utb.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ps.utb.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CD65-E502-4EA0-9154-062C8C2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3417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 Svěráková</dc:creator>
  <cp:keywords/>
  <dc:description/>
  <cp:lastModifiedBy>Petra Svěráková</cp:lastModifiedBy>
  <cp:revision>2</cp:revision>
  <cp:lastPrinted>2023-11-20T08:24:00Z</cp:lastPrinted>
  <dcterms:created xsi:type="dcterms:W3CDTF">2023-11-20T10:58:00Z</dcterms:created>
  <dcterms:modified xsi:type="dcterms:W3CDTF">2023-11-20T10:58:00Z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0x010100F6EA071BA8FB8C4FB615B412F3CD06B6</vt:lpwstr>
  </property>
</Properties>
</file>